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D1E" w:rsidRDefault="00F304D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D4B66" w:rsidRDefault="00F304D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D4B66" w:rsidRDefault="00ED4B6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25D1E" w:rsidRDefault="00425D1E" w:rsidP="00425D1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425D1E" w:rsidRDefault="00425D1E" w:rsidP="00425D1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25D1E" w:rsidRDefault="00425D1E" w:rsidP="00425D1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25D1E" w:rsidRDefault="00425D1E" w:rsidP="00425D1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25D1E" w:rsidRDefault="00425D1E" w:rsidP="00425D1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25D1E" w:rsidRDefault="00425D1E" w:rsidP="00425D1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D4B66" w:rsidRDefault="00ED4B6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D4B66" w:rsidRDefault="00ED4B6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D4B66" w:rsidRDefault="00ED4B6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D4B66" w:rsidRDefault="00F304D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D4B66" w:rsidRDefault="00F304D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D4B66" w:rsidRDefault="00ED4B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D4B66" w:rsidRDefault="00ED4B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D4B66" w:rsidRDefault="00ED4B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D4B66" w:rsidRDefault="00ED4B6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D4B66" w:rsidRDefault="00ED4B6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D4B66" w:rsidRDefault="00F304D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25D1E" w:rsidRDefault="00F304D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19.04.03 </w:t>
      </w:r>
      <w:r w:rsidR="00425D1E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ED4B66" w:rsidRDefault="00425D1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F304D2">
        <w:rPr>
          <w:rFonts w:cs="Times New Roman"/>
          <w:sz w:val="32"/>
          <w:szCs w:val="32"/>
        </w:rPr>
        <w:t>Технология мяса и мясных продуктов</w:t>
      </w:r>
      <w:r w:rsidR="00F304D2">
        <w:br w:type="page"/>
      </w:r>
    </w:p>
    <w:p w:rsidR="00ED4B66" w:rsidRDefault="00F304D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D4B66" w:rsidRDefault="00F304D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25D1E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25D1E">
        <w:t>казатели, отражающие отношение работодателей</w:t>
      </w:r>
      <w:r>
        <w:t xml:space="preserve"> к объекту исследования «</w:t>
      </w:r>
      <w:r w:rsidR="00425D1E">
        <w:rPr>
          <w:b/>
          <w:bCs/>
        </w:rPr>
        <w:t>19.04.03 Продукты питания животного происхождения. Направленность: Т</w:t>
      </w:r>
      <w:r>
        <w:rPr>
          <w:b/>
          <w:bCs/>
        </w:rPr>
        <w:t>ехнология мяса и мясных продуктов</w:t>
      </w:r>
      <w:r>
        <w:t>».</w:t>
      </w:r>
    </w:p>
    <w:p w:rsidR="00ED4B66" w:rsidRDefault="00F304D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D4B66" w:rsidRDefault="00F304D2">
      <w:r>
        <w:rPr>
          <w:b/>
          <w:bCs/>
        </w:rPr>
        <w:t>Тип выборки</w:t>
      </w:r>
      <w:r>
        <w:t>: случайная бесповторная.</w:t>
      </w:r>
    </w:p>
    <w:p w:rsidR="00ED4B66" w:rsidRDefault="00F304D2">
      <w:r>
        <w:t>В анкетировании принял(-и) участие 1 респондент(-а,-ов).</w:t>
      </w:r>
    </w:p>
    <w:p w:rsidR="00ED4B66" w:rsidRDefault="00F304D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D4B66" w:rsidRDefault="00ED4B66"/>
    <w:p w:rsidR="00ED4B66" w:rsidRDefault="00ED4B66"/>
    <w:p w:rsidR="00ED4B66" w:rsidRDefault="00F304D2">
      <w:r>
        <w:br w:type="page"/>
      </w:r>
    </w:p>
    <w:p w:rsidR="00ED4B66" w:rsidRDefault="00A2746E" w:rsidP="00A2746E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A2746E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F304D2" w:rsidRPr="00425D1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D4B66" w:rsidRDefault="00A2746E">
      <w:pPr>
        <w:ind w:left="-50" w:firstLine="0"/>
        <w:jc w:val="left"/>
      </w:pPr>
      <w:r>
        <w:t>Таблица 1</w:t>
      </w:r>
      <w:r w:rsidR="00F304D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2746E" w:rsidTr="00A2746E">
        <w:tc>
          <w:tcPr>
            <w:tcW w:w="1127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2746E" w:rsidTr="00A2746E">
        <w:tc>
          <w:tcPr>
            <w:tcW w:w="1127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</w:p>
        </w:tc>
      </w:tr>
      <w:tr w:rsidR="00A2746E" w:rsidTr="00A2746E">
        <w:tc>
          <w:tcPr>
            <w:tcW w:w="1127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A2746E" w:rsidRDefault="00A274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858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shd w:val="clear" w:color="auto" w:fill="F2F4F4"/>
            <w:noWrap/>
          </w:tcPr>
          <w:p w:rsidR="00A2746E" w:rsidRDefault="00A2746E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FA338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304D2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2.1</w:t>
      </w:r>
      <w:r w:rsidR="00F304D2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2.2</w:t>
      </w:r>
      <w:r w:rsidR="00F304D2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2.3</w:t>
      </w:r>
      <w:r w:rsidR="00F304D2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2.4</w:t>
      </w:r>
      <w:r w:rsidR="00F304D2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2.5</w:t>
      </w:r>
      <w:r w:rsidR="00F304D2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2.6</w:t>
      </w:r>
      <w:r w:rsidR="00F304D2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2.7</w:t>
      </w:r>
      <w:r w:rsidR="00F304D2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2.8</w:t>
      </w:r>
      <w:r w:rsidR="00F304D2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F304D2">
      <w:pPr>
        <w:ind w:left="-50" w:firstLine="0"/>
        <w:jc w:val="left"/>
      </w:pPr>
      <w:r>
        <w:t xml:space="preserve">Таблица </w:t>
      </w:r>
      <w:r w:rsidR="00FA3383">
        <w:t>2.9</w:t>
      </w:r>
      <w:r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2.10</w:t>
      </w:r>
      <w:r w:rsidR="00F304D2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2.11</w:t>
      </w:r>
      <w:r w:rsidR="00F304D2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2.12</w:t>
      </w:r>
      <w:r w:rsidR="00F304D2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2.13</w:t>
      </w:r>
      <w:r w:rsidR="00F304D2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/>
    <w:p w:rsidR="00ED4B66" w:rsidRDefault="00A2746E">
      <w:pPr>
        <w:ind w:left="-50" w:firstLine="0"/>
        <w:jc w:val="left"/>
      </w:pPr>
      <w:r>
        <w:t xml:space="preserve">Таблица </w:t>
      </w:r>
      <w:r w:rsidR="00FA3383">
        <w:t>2.14</w:t>
      </w:r>
      <w:bookmarkStart w:id="2" w:name="_GoBack"/>
      <w:bookmarkEnd w:id="2"/>
      <w:r w:rsidR="00F304D2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  <w:tr w:rsidR="00ED4B66">
        <w:tc>
          <w:tcPr>
            <w:tcW w:w="1150" w:type="dxa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D4B66">
        <w:tc>
          <w:tcPr>
            <w:tcW w:w="115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F304D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D4B66" w:rsidRDefault="00ED4B66">
            <w:pPr>
              <w:spacing w:line="241" w:lineRule="auto"/>
              <w:ind w:left="0" w:firstLine="0"/>
              <w:jc w:val="center"/>
            </w:pPr>
          </w:p>
        </w:tc>
      </w:tr>
    </w:tbl>
    <w:p w:rsidR="00ED4B66" w:rsidRDefault="00ED4B66">
      <w:pPr>
        <w:pStyle w:val="a0"/>
        <w:ind w:hanging="57"/>
        <w:jc w:val="center"/>
        <w:rPr>
          <w:rFonts w:eastAsia="Noto Sans CJK SC" w:cs="NotoSans NF"/>
        </w:rPr>
      </w:pPr>
    </w:p>
    <w:sectPr w:rsidR="00ED4B6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9AC" w:rsidRDefault="005809AC">
      <w:pPr>
        <w:spacing w:line="240" w:lineRule="auto"/>
      </w:pPr>
      <w:r>
        <w:separator/>
      </w:r>
    </w:p>
  </w:endnote>
  <w:endnote w:type="continuationSeparator" w:id="0">
    <w:p w:rsidR="005809AC" w:rsidRDefault="005809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B66" w:rsidRDefault="00ED4B6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B66" w:rsidRDefault="00F304D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D4B66" w:rsidRDefault="00ED4B6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D4B66" w:rsidRDefault="00F304D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A338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D4B66" w:rsidRDefault="00ED4B6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D4B66" w:rsidRDefault="00F304D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A338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D4B66" w:rsidRDefault="00ED4B66">
    <w:pPr>
      <w:pStyle w:val="af4"/>
    </w:pPr>
  </w:p>
  <w:p w:rsidR="00ED4B66" w:rsidRDefault="00F304D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D4B66" w:rsidRDefault="00ED4B6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D4B66" w:rsidRDefault="00ED4B6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B66" w:rsidRDefault="00ED4B6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9AC" w:rsidRDefault="005809AC">
      <w:pPr>
        <w:spacing w:line="240" w:lineRule="auto"/>
      </w:pPr>
      <w:r>
        <w:separator/>
      </w:r>
    </w:p>
  </w:footnote>
  <w:footnote w:type="continuationSeparator" w:id="0">
    <w:p w:rsidR="005809AC" w:rsidRDefault="005809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13049"/>
    <w:multiLevelType w:val="multilevel"/>
    <w:tmpl w:val="52805A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39428E"/>
    <w:multiLevelType w:val="multilevel"/>
    <w:tmpl w:val="ED86CBC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4B66"/>
    <w:rsid w:val="00425D1E"/>
    <w:rsid w:val="005809AC"/>
    <w:rsid w:val="00A2746E"/>
    <w:rsid w:val="00ED4B66"/>
    <w:rsid w:val="00F304D2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2DB8D-7F74-4AD9-B0BE-7DC842BC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7</Pages>
  <Words>926</Words>
  <Characters>5281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